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6DEACF62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C72FC8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C72FC8" w:rsidRPr="00A45DF0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C72FC8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C72FC8" w:rsidRPr="00A45DF0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 w:rsidRPr="00EB5BB0">
        <w:rPr>
          <w:rFonts w:cs="Arial"/>
          <w:szCs w:val="18"/>
        </w:rPr>
        <w:t xml:space="preserve">Wzór umowy powierzenia </w:t>
      </w:r>
      <w:r w:rsidR="000E664B" w:rsidRPr="00EB5BB0">
        <w:rPr>
          <w:rFonts w:cs="Arial"/>
          <w:szCs w:val="18"/>
        </w:rPr>
        <w:t>przetwarzania</w:t>
      </w:r>
      <w:r w:rsidRPr="00EB5BB0">
        <w:rPr>
          <w:rFonts w:cs="Arial"/>
          <w:szCs w:val="18"/>
        </w:rPr>
        <w:ptab w:relativeTo="margin" w:alignment="center" w:leader="none"/>
      </w:r>
      <w:r w:rsidRPr="00EB5BB0">
        <w:rPr>
          <w:rFonts w:cs="Arial"/>
          <w:szCs w:val="18"/>
        </w:rPr>
        <w:t xml:space="preserve"> </w:t>
      </w:r>
    </w:p>
    <w:p w14:paraId="3579C89A" w14:textId="16CE7C70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Zał. </w:t>
      </w:r>
      <w:r w:rsidR="00130380" w:rsidRPr="00EB5BB0">
        <w:rPr>
          <w:rFonts w:cs="Arial"/>
          <w:szCs w:val="18"/>
        </w:rPr>
        <w:t>6</w:t>
      </w:r>
      <w:r w:rsidRPr="00EB5BB0">
        <w:rPr>
          <w:rFonts w:cs="Arial"/>
          <w:szCs w:val="18"/>
        </w:rPr>
        <w:t xml:space="preserve">do PROC 30076 C Procedury Ochrony Danych Osobowych </w:t>
      </w:r>
    </w:p>
    <w:p w14:paraId="1C118D3F" w14:textId="77777777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>w PGE Dystrybucja S.A.</w:t>
      </w:r>
    </w:p>
    <w:p w14:paraId="293CED4D" w14:textId="46FB7F19" w:rsidR="004164B8" w:rsidRPr="00EB5BB0" w:rsidRDefault="004164B8" w:rsidP="00D113A0">
      <w:pPr>
        <w:spacing w:before="60"/>
        <w:rPr>
          <w:rFonts w:cs="Arial"/>
          <w:b/>
          <w:color w:val="000000" w:themeColor="text1"/>
          <w:szCs w:val="18"/>
        </w:rPr>
      </w:pPr>
    </w:p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EB5BB0">
      <w:pPr>
        <w:widowControl w:val="0"/>
        <w:adjustRightInd w:val="0"/>
        <w:spacing w:before="240" w:after="160"/>
        <w:ind w:left="1416" w:firstLine="708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925C5F">
        <w:rPr>
          <w:rFonts w:cs="Arial"/>
          <w:b/>
          <w:bCs/>
          <w:strike/>
          <w:szCs w:val="18"/>
        </w:rPr>
        <w:t>wykonanie prac projektowych</w:t>
      </w:r>
      <w:r w:rsidRPr="00EB5BB0">
        <w:rPr>
          <w:rFonts w:cs="Arial"/>
          <w:b/>
          <w:bCs/>
          <w:szCs w:val="18"/>
        </w:rPr>
        <w:t xml:space="preserve">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  <w:bookmarkStart w:id="1" w:name="_GoBack"/>
      <w:bookmarkEnd w:id="1"/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lastRenderedPageBreak/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i/>
          <w:szCs w:val="18"/>
        </w:rPr>
      </w:pPr>
      <w:r w:rsidRPr="00D113A0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EB5BB0">
      <w:pPr>
        <w:pStyle w:val="Akapitzlist"/>
        <w:spacing w:line="240" w:lineRule="auto"/>
        <w:ind w:hanging="294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lastRenderedPageBreak/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64D8916" w:rsidR="00130380" w:rsidRPr="00D113A0" w:rsidRDefault="00130380" w:rsidP="00EB5BB0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39AB" w:rsidRPr="00D113A0">
        <w:rPr>
          <w:rFonts w:cs="Arial"/>
          <w:bCs/>
          <w:szCs w:val="18"/>
        </w:rPr>
        <w:t xml:space="preserve"> </w:t>
      </w:r>
      <w:r w:rsidRPr="00D113A0">
        <w:rPr>
          <w:rFonts w:cs="Arial"/>
          <w:bCs/>
          <w:szCs w:val="18"/>
        </w:rPr>
        <w:t>-</w:t>
      </w:r>
      <w:r w:rsidRPr="00D113A0">
        <w:rPr>
          <w:rFonts w:cs="Arial"/>
          <w:b/>
          <w:bCs/>
          <w:i/>
          <w:szCs w:val="18"/>
        </w:rPr>
        <w:t>Wykaz Systemów Biorących Udział w Przetwarzaniu</w:t>
      </w:r>
      <w:r w:rsidRPr="00D113A0">
        <w:rPr>
          <w:rFonts w:cs="Arial"/>
          <w:bCs/>
          <w:szCs w:val="18"/>
        </w:rPr>
        <w:t xml:space="preserve"> </w:t>
      </w:r>
    </w:p>
    <w:p w14:paraId="33491CCE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6ED5B4AF" w14:textId="77777777" w:rsidR="00D113A0" w:rsidRPr="00D113A0" w:rsidRDefault="00D113A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24C6CF79" w14:textId="0B25B1C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 xml:space="preserve">na Przetwarzającego lub gdy działał poza zgodnymi z prawem instrukcjami Administratora lub wbrew tym </w:t>
      </w:r>
      <w:r w:rsidRPr="00EB5BB0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Rodzaj Powierzonych Danych</w:t>
      </w:r>
    </w:p>
    <w:p w14:paraId="52A22378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left="426" w:firstLine="0"/>
        <w:jc w:val="both"/>
        <w:rPr>
          <w:rFonts w:cs="Arial"/>
          <w:i/>
          <w:szCs w:val="18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73C55A66" w14:textId="4D945C00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CE916" w14:textId="77777777" w:rsidR="005B0521" w:rsidRDefault="005B0521" w:rsidP="00BD627E">
      <w:r>
        <w:separator/>
      </w:r>
    </w:p>
    <w:p w14:paraId="0D16EB34" w14:textId="77777777" w:rsidR="005B0521" w:rsidRDefault="005B0521"/>
  </w:endnote>
  <w:endnote w:type="continuationSeparator" w:id="0">
    <w:p w14:paraId="0536BFE2" w14:textId="77777777" w:rsidR="005B0521" w:rsidRDefault="005B0521" w:rsidP="00BD627E">
      <w:r>
        <w:continuationSeparator/>
      </w:r>
    </w:p>
    <w:p w14:paraId="206BF15C" w14:textId="77777777" w:rsidR="005B0521" w:rsidRDefault="005B0521"/>
  </w:endnote>
  <w:endnote w:type="continuationNotice" w:id="1">
    <w:p w14:paraId="56C10FC7" w14:textId="77777777" w:rsidR="005B0521" w:rsidRDefault="005B0521"/>
    <w:p w14:paraId="478729C6" w14:textId="77777777" w:rsidR="005B0521" w:rsidRDefault="005B0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7D2FAA73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25C5F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25C5F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694BD15C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25C5F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25C5F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46957" w14:textId="77777777" w:rsidR="005B0521" w:rsidRDefault="005B0521" w:rsidP="00BD627E">
      <w:r>
        <w:separator/>
      </w:r>
    </w:p>
    <w:p w14:paraId="0A8A2179" w14:textId="77777777" w:rsidR="005B0521" w:rsidRDefault="005B0521"/>
  </w:footnote>
  <w:footnote w:type="continuationSeparator" w:id="0">
    <w:p w14:paraId="6B605FBB" w14:textId="77777777" w:rsidR="005B0521" w:rsidRDefault="005B0521" w:rsidP="00BD627E">
      <w:r>
        <w:continuationSeparator/>
      </w:r>
    </w:p>
    <w:p w14:paraId="6B458370" w14:textId="77777777" w:rsidR="005B0521" w:rsidRDefault="005B0521"/>
  </w:footnote>
  <w:footnote w:type="continuationNotice" w:id="1">
    <w:p w14:paraId="28E4809C" w14:textId="77777777" w:rsidR="005B0521" w:rsidRDefault="005B0521"/>
    <w:p w14:paraId="6126BBA2" w14:textId="77777777" w:rsidR="005B0521" w:rsidRDefault="005B0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6532" w14:textId="154F61A1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C72FC8" w:rsidRPr="00A45DF0" w:rsidRDefault="00C72FC8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C72FC8" w:rsidRPr="00A45DF0" w:rsidRDefault="00C72FC8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3409">
      <w:rPr>
        <w:sz w:val="14"/>
        <w:szCs w:val="14"/>
      </w:rPr>
      <w:ptab w:relativeTo="margin" w:alignment="center" w:leader="none"/>
    </w: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2D2B54BE" wp14:editId="725EDAAE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0A9BD" w14:textId="77777777" w:rsidR="00C72FC8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530C807D" w14:textId="77777777" w:rsidR="00C72FC8" w:rsidRPr="00A45DF0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D2B54BE" id="Pole tekstowe 7" o:spid="_x0000_s1028" type="#_x0000_t202" style="position:absolute;left:0;text-align:left;margin-left:398.85pt;margin-top:.65pt;width:116.35pt;height:17.1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0FD0A9BD" w14:textId="77777777" w:rsidR="00C72FC8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530C807D" w14:textId="77777777" w:rsidR="00C72FC8" w:rsidRPr="00A45DF0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>Wzór umowy powierzenia przetwarzania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46ECF512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6"/>
      </w:rPr>
    </w:pPr>
    <w:r w:rsidRPr="00601C5F">
      <w:rPr>
        <w:rFonts w:cs="Arial"/>
        <w:sz w:val="14"/>
        <w:szCs w:val="14"/>
      </w:rPr>
      <w:t xml:space="preserve">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0B829F70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5C5F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POST/DYS/OLD/GZ/04379/2025                        </dmsv2SWPP2ObjectNumber>
    <dmsv2SWPP2SumMD5 xmlns="http://schemas.microsoft.com/sharepoint/v3">efc88fcf9fc7ba5b70d5132c9e284e28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23907460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JEUP5JKVCYQC-1440096624-15467</_dlc_DocId>
    <_dlc_DocIdUrl xmlns="a19cb1c7-c5c7-46d4-85ae-d83685407bba">
      <Url>https://swpp2.dms.gkpge.pl/sites/41/_layouts/15/DocIdRedir.aspx?ID=JEUP5JKVCYQC-1440096624-15467</Url>
      <Description>JEUP5JKVCYQC-1440096624-15467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524F-6F48-4F9B-8DCF-4C50434FE318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3C0EDA-C9E6-4717-9E93-5371242D8D3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427033-A4AE-46EC-A8A0-324510D09F8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9B1ABED-1592-428E-ACA1-1CBF19F797F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EDBAE9D-543E-4069-B9BD-B9CADF39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8</TotalTime>
  <Pages>6</Pages>
  <Words>2689</Words>
  <Characters>20902</Characters>
  <Application>Microsoft Office Word</Application>
  <DocSecurity>0</DocSecurity>
  <Lines>174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23544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Klimacki Dariusz [PGE Dystr. O.Łódź]</cp:lastModifiedBy>
  <cp:revision>3</cp:revision>
  <cp:lastPrinted>2025-07-07T05:58:00Z</cp:lastPrinted>
  <dcterms:created xsi:type="dcterms:W3CDTF">2025-09-18T19:31:00Z</dcterms:created>
  <dcterms:modified xsi:type="dcterms:W3CDTF">2025-10-15T07:03:00Z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3b7b1d94-8c38-4e06-81a7-a52b6db0259c</vt:lpwstr>
  </property>
</Properties>
</file>